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附件:</w:t>
      </w: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朔州市规划和自然资源局</w:t>
      </w: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年林草种子生产经营许可部门内部双随机抽查工作计划</w:t>
      </w:r>
    </w:p>
    <w:tbl>
      <w:tblPr>
        <w:tblStyle w:val="5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397"/>
        <w:gridCol w:w="1125"/>
        <w:gridCol w:w="675"/>
        <w:gridCol w:w="2008"/>
        <w:gridCol w:w="1072"/>
        <w:gridCol w:w="1406"/>
        <w:gridCol w:w="877"/>
        <w:gridCol w:w="891"/>
        <w:gridCol w:w="821"/>
        <w:gridCol w:w="216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4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抽查任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务名称</w:t>
            </w: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抽查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依据</w:t>
            </w:r>
          </w:p>
        </w:tc>
        <w:tc>
          <w:tcPr>
            <w:tcW w:w="67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类型</w:t>
            </w: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抽查事项</w:t>
            </w: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抽查对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象范围</w:t>
            </w:r>
          </w:p>
        </w:tc>
        <w:tc>
          <w:tcPr>
            <w:tcW w:w="1406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抽查比例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及频次</w:t>
            </w:r>
          </w:p>
        </w:tc>
        <w:tc>
          <w:tcPr>
            <w:tcW w:w="87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检查事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项类别</w:t>
            </w:r>
          </w:p>
        </w:tc>
        <w:tc>
          <w:tcPr>
            <w:tcW w:w="891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检查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方式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抽查起止时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间</w:t>
            </w:r>
          </w:p>
        </w:tc>
        <w:tc>
          <w:tcPr>
            <w:tcW w:w="216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发起主体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指导单位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抽查检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林草种子生产经营情况的检查</w:t>
            </w: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《中华人民共和国种子法》</w:t>
            </w:r>
          </w:p>
        </w:tc>
        <w:tc>
          <w:tcPr>
            <w:tcW w:w="67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定向</w:t>
            </w: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对林木种子生产经营活动、草种生产经营活动的监督检查</w:t>
            </w: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本辖区</w:t>
            </w:r>
          </w:p>
        </w:tc>
        <w:tc>
          <w:tcPr>
            <w:tcW w:w="140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抽取比例不低于5%,抽查1次</w:t>
            </w:r>
          </w:p>
        </w:tc>
        <w:tc>
          <w:tcPr>
            <w:tcW w:w="87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一般检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查事项</w:t>
            </w:r>
          </w:p>
        </w:tc>
        <w:tc>
          <w:tcPr>
            <w:tcW w:w="891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现场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检查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月至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</w:tc>
        <w:tc>
          <w:tcPr>
            <w:tcW w:w="216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各县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市</w:t>
            </w:r>
            <w:r>
              <w:rPr>
                <w:rFonts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区林业局</w:t>
            </w:r>
            <w:r>
              <w:rPr>
                <w:rFonts w:ascii="仿宋_GB2312" w:eastAsia="仿宋_GB2312"/>
                <w:szCs w:val="21"/>
              </w:rPr>
              <w:t>组织发起</w:t>
            </w:r>
            <w:r>
              <w:rPr>
                <w:rFonts w:hint="eastAsia" w:ascii="仿宋_GB2312" w:eastAsia="仿宋_GB2312"/>
                <w:szCs w:val="21"/>
              </w:rPr>
              <w:t>/场圃科指导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朔州市规划和自然资源局</w:t>
            </w:r>
          </w:p>
        </w:tc>
      </w:tr>
    </w:tbl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林草种子生产经营许可部门联合双随机抽查工作计划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397"/>
        <w:gridCol w:w="1111"/>
        <w:gridCol w:w="660"/>
        <w:gridCol w:w="2040"/>
        <w:gridCol w:w="1065"/>
        <w:gridCol w:w="1395"/>
        <w:gridCol w:w="885"/>
        <w:gridCol w:w="900"/>
        <w:gridCol w:w="825"/>
        <w:gridCol w:w="213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抽查任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务名称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抽查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依据</w:t>
            </w:r>
          </w:p>
        </w:tc>
        <w:tc>
          <w:tcPr>
            <w:tcW w:w="660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类型</w:t>
            </w:r>
          </w:p>
        </w:tc>
        <w:tc>
          <w:tcPr>
            <w:tcW w:w="20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抽查事项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抽查对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象范围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抽查比例</w:t>
            </w: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及频次</w:t>
            </w:r>
          </w:p>
        </w:tc>
        <w:tc>
          <w:tcPr>
            <w:tcW w:w="885" w:type="dxa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检查事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项类别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检查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方式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抽查起止时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间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发起部门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林草种子生产经营情况的检查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《中华人民共和国种子法》</w:t>
            </w:r>
          </w:p>
        </w:tc>
        <w:tc>
          <w:tcPr>
            <w:tcW w:w="66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定向</w:t>
            </w:r>
          </w:p>
        </w:tc>
        <w:tc>
          <w:tcPr>
            <w:tcW w:w="20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对林木种子生产经营活动、草种生产经营活动的监督检查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本辖区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抽取比例不低于10%,抽查1次</w:t>
            </w:r>
          </w:p>
        </w:tc>
        <w:tc>
          <w:tcPr>
            <w:tcW w:w="885" w:type="dxa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一般检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查事项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现场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检查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3月至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朔州市规划和自然资源局</w:t>
            </w:r>
          </w:p>
        </w:tc>
        <w:tc>
          <w:tcPr>
            <w:tcW w:w="125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朔州市市场监督管理局</w:t>
            </w:r>
          </w:p>
        </w:tc>
      </w:tr>
    </w:tbl>
    <w:p>
      <w:pPr>
        <w:spacing w:line="4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zc2ODNmNWRhMGFiZTgxMDIyN2YwMTBhZjhiNDcifQ=="/>
  </w:docVars>
  <w:rsids>
    <w:rsidRoot w:val="002E0FE1"/>
    <w:rsid w:val="00017A42"/>
    <w:rsid w:val="000F05D4"/>
    <w:rsid w:val="00153069"/>
    <w:rsid w:val="0015352C"/>
    <w:rsid w:val="002115A0"/>
    <w:rsid w:val="002A4180"/>
    <w:rsid w:val="002E0FE1"/>
    <w:rsid w:val="003100B0"/>
    <w:rsid w:val="00350DF8"/>
    <w:rsid w:val="00391B3E"/>
    <w:rsid w:val="003A289E"/>
    <w:rsid w:val="00424A35"/>
    <w:rsid w:val="0043746D"/>
    <w:rsid w:val="00481CD3"/>
    <w:rsid w:val="005061B5"/>
    <w:rsid w:val="0058238F"/>
    <w:rsid w:val="005A4588"/>
    <w:rsid w:val="006541BA"/>
    <w:rsid w:val="006D4CA5"/>
    <w:rsid w:val="00700A71"/>
    <w:rsid w:val="00796DBA"/>
    <w:rsid w:val="00827FAA"/>
    <w:rsid w:val="008D4149"/>
    <w:rsid w:val="00917CC6"/>
    <w:rsid w:val="00A14F1B"/>
    <w:rsid w:val="00A453CC"/>
    <w:rsid w:val="00A51393"/>
    <w:rsid w:val="00B846F2"/>
    <w:rsid w:val="00CB50E6"/>
    <w:rsid w:val="00CE5CE6"/>
    <w:rsid w:val="00DB39E5"/>
    <w:rsid w:val="00DC258A"/>
    <w:rsid w:val="00F6457D"/>
    <w:rsid w:val="00F649E4"/>
    <w:rsid w:val="00F93A04"/>
    <w:rsid w:val="00FD2ACF"/>
    <w:rsid w:val="00FF4033"/>
    <w:rsid w:val="05DE5D29"/>
    <w:rsid w:val="06387540"/>
    <w:rsid w:val="3D212385"/>
    <w:rsid w:val="47B77F67"/>
    <w:rsid w:val="509E76F7"/>
    <w:rsid w:val="64B07105"/>
    <w:rsid w:val="695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404</Words>
  <Characters>416</Characters>
  <Lines>3</Lines>
  <Paragraphs>1</Paragraphs>
  <TotalTime>11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2022-02-24T08:21:00Z</dcterms:created>
  <dc:creator>门瑞雪</dc:creator>
  <cp:lastModifiedBy>门瑞雪</cp:lastModifiedBy>
  <dcterms:modified xsi:type="dcterms:W3CDTF">2023-03-13T11:08:37Z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CCFD2C3A1951410D9855D2322F0572CC</vt:lpwstr>
  </property>
</Properties>
</file>