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朔州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市“多测合一”测绘服务机构名录库公示表（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（排名不分先后）</w:t>
      </w:r>
    </w:p>
    <w:tbl>
      <w:tblPr>
        <w:tblStyle w:val="2"/>
        <w:tblW w:w="14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609"/>
        <w:gridCol w:w="2355"/>
        <w:gridCol w:w="1185"/>
        <w:gridCol w:w="3221"/>
        <w:gridCol w:w="2487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联系人、电话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hAnsi="Times New Roman"/>
                <w:sz w:val="21"/>
                <w:szCs w:val="21"/>
                <w:lang w:val="en-US" w:eastAsia="zh-CN" w:bidi="ar"/>
              </w:rPr>
              <w:t>山西飞亚图科技有限公司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91140602MA0MBD3872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Ansi="Times New Roman"/>
                <w:sz w:val="21"/>
                <w:szCs w:val="21"/>
                <w:lang w:val="en-US" w:eastAsia="zh-CN" w:bidi="ar"/>
              </w:rPr>
              <w:t>乙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hAnsi="Times New Roman"/>
                <w:sz w:val="21"/>
                <w:szCs w:val="21"/>
                <w:lang w:val="en-US" w:eastAsia="zh-CN" w:bidi="ar"/>
              </w:rPr>
              <w:t>工程测量、界线与不动产测绘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hAnsi="Times New Roman"/>
                <w:sz w:val="21"/>
                <w:szCs w:val="21"/>
                <w:lang w:val="en-US" w:eastAsia="zh-CN" w:bidi="ar"/>
              </w:rPr>
              <w:t>朔州市朔城区怡家园北商铺S10飞亚图测绘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13934424008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hAnsi="Times New Roman"/>
                <w:sz w:val="21"/>
                <w:szCs w:val="21"/>
                <w:lang w:val="en-US" w:eastAsia="zh-CN" w:bidi="ar"/>
              </w:rPr>
              <w:t>山西天量房地产测绘有限公司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91140107578463466U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Ansi="Times New Roman"/>
                <w:sz w:val="21"/>
                <w:szCs w:val="21"/>
                <w:lang w:val="en-US" w:eastAsia="zh-CN" w:bidi="ar"/>
              </w:rPr>
              <w:t>乙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hAnsi="Times New Roman"/>
                <w:sz w:val="21"/>
                <w:szCs w:val="21"/>
                <w:lang w:val="en-US" w:eastAsia="zh-CN" w:bidi="ar"/>
              </w:rPr>
              <w:t>测绘航空摄影、工程测量、界限与不动产测绘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太原市杏花岭区新建路98号(房地产中介市场)南办公楼三层8306室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13994276756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N2VmYjM3ODM4NDFjNDU1MGM0MjA4YjcyNWY0ZmUifQ=="/>
  </w:docVars>
  <w:rsids>
    <w:rsidRoot w:val="100F3704"/>
    <w:rsid w:val="022B79CE"/>
    <w:rsid w:val="0BBA1EF4"/>
    <w:rsid w:val="100F3704"/>
    <w:rsid w:val="1ECF4229"/>
    <w:rsid w:val="7D7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251</Characters>
  <Lines>0</Lines>
  <Paragraphs>0</Paragraphs>
  <TotalTime>60</TotalTime>
  <ScaleCrop>false</ScaleCrop>
  <LinksUpToDate>false</LinksUpToDate>
  <CharactersWithSpaces>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2023-02-06T01:42:00Z</dcterms:created>
  <dc:creator>王彩凤</dc:creator>
  <cp:lastModifiedBy>Administrator</cp:lastModifiedBy>
  <cp:lastPrinted>2023-02-07T02:07:00Z</cp:lastPrinted>
  <dcterms:modified xsi:type="dcterms:W3CDTF">2023-03-13T06:57:36Z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EF445E602F5245E7B2023467778EB3F0</vt:lpwstr>
  </property>
</Properties>
</file>